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2EEE" w14:textId="3EF25F48" w:rsidR="00E66431" w:rsidRPr="0099409C" w:rsidRDefault="0099409C" w:rsidP="0099409C">
      <w:pPr>
        <w:spacing w:after="0"/>
        <w:jc w:val="center"/>
        <w:rPr>
          <w:rFonts w:ascii="Tahoma" w:hAnsi="Tahoma" w:cs="Tahoma"/>
          <w:b/>
          <w:bCs/>
          <w:sz w:val="24"/>
          <w:szCs w:val="24"/>
        </w:rPr>
      </w:pPr>
      <w:r w:rsidRPr="0099409C">
        <w:rPr>
          <w:rFonts w:ascii="Tahoma" w:hAnsi="Tahoma" w:cs="Tahoma"/>
          <w:b/>
          <w:bCs/>
          <w:sz w:val="24"/>
          <w:szCs w:val="24"/>
        </w:rPr>
        <w:t>ADVANCED DIRECTIVE POLICY</w:t>
      </w:r>
    </w:p>
    <w:p w14:paraId="28D954C2" w14:textId="77777777" w:rsidR="00E66431" w:rsidRPr="0099409C" w:rsidRDefault="00E66431" w:rsidP="0065233B">
      <w:pPr>
        <w:spacing w:after="0"/>
        <w:rPr>
          <w:rFonts w:ascii="Tahoma" w:hAnsi="Tahoma" w:cs="Tahoma"/>
          <w:b/>
          <w:bCs/>
        </w:rPr>
      </w:pPr>
    </w:p>
    <w:p w14:paraId="636A4BF3" w14:textId="77777777" w:rsidR="00E66431" w:rsidRDefault="00E66431" w:rsidP="0065233B">
      <w:pPr>
        <w:spacing w:after="0"/>
        <w:rPr>
          <w:rFonts w:ascii="Tahoma" w:hAnsi="Tahoma" w:cs="Tahoma"/>
        </w:rPr>
      </w:pPr>
    </w:p>
    <w:p w14:paraId="4C78A220" w14:textId="77777777" w:rsidR="00A86FDD" w:rsidRDefault="00A86FDD" w:rsidP="004910EE">
      <w:pPr>
        <w:spacing w:after="0"/>
        <w:rPr>
          <w:rFonts w:ascii="Roboto" w:hAnsi="Roboto"/>
          <w:b/>
          <w:bCs/>
          <w:color w:val="111111"/>
          <w:sz w:val="27"/>
          <w:szCs w:val="27"/>
          <w:shd w:val="clear" w:color="auto" w:fill="FFFFFF"/>
        </w:rPr>
      </w:pPr>
    </w:p>
    <w:p w14:paraId="1FB5E04A" w14:textId="405D0AEB" w:rsidR="0099409C" w:rsidRPr="0099409C" w:rsidRDefault="0099409C" w:rsidP="004910EE">
      <w:pPr>
        <w:spacing w:after="0"/>
        <w:rPr>
          <w:rFonts w:ascii="Roboto" w:hAnsi="Roboto"/>
          <w:b/>
          <w:bCs/>
          <w:color w:val="111111"/>
          <w:sz w:val="27"/>
          <w:szCs w:val="27"/>
          <w:shd w:val="clear" w:color="auto" w:fill="FFFFFF"/>
        </w:rPr>
      </w:pPr>
      <w:r w:rsidRPr="0099409C">
        <w:rPr>
          <w:rFonts w:ascii="Roboto" w:hAnsi="Roboto"/>
          <w:b/>
          <w:bCs/>
          <w:color w:val="111111"/>
          <w:sz w:val="27"/>
          <w:szCs w:val="27"/>
          <w:shd w:val="clear" w:color="auto" w:fill="FFFFFF"/>
        </w:rPr>
        <w:t>Policy</w:t>
      </w:r>
      <w:r w:rsidRPr="0099409C">
        <w:rPr>
          <w:rFonts w:ascii="Roboto" w:hAnsi="Roboto"/>
          <w:b/>
          <w:bCs/>
          <w:color w:val="111111"/>
          <w:sz w:val="27"/>
          <w:szCs w:val="27"/>
          <w:shd w:val="clear" w:color="auto" w:fill="FFFFFF"/>
        </w:rPr>
        <w:t xml:space="preserve">: </w:t>
      </w:r>
    </w:p>
    <w:p w14:paraId="481B6F41" w14:textId="77777777" w:rsidR="0099409C" w:rsidRDefault="0099409C" w:rsidP="004910EE">
      <w:pPr>
        <w:spacing w:after="0"/>
        <w:rPr>
          <w:rFonts w:ascii="Roboto" w:hAnsi="Roboto"/>
          <w:color w:val="111111"/>
          <w:sz w:val="27"/>
          <w:szCs w:val="27"/>
          <w:shd w:val="clear" w:color="auto" w:fill="FFFFFF"/>
        </w:rPr>
      </w:pPr>
    </w:p>
    <w:p w14:paraId="11A59B8E" w14:textId="6E157D6C" w:rsidR="00D24E43" w:rsidRDefault="0099409C" w:rsidP="004910EE">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 xml:space="preserve">While all </w:t>
      </w:r>
      <w:r w:rsidR="00D24E43">
        <w:rPr>
          <w:rFonts w:ascii="Roboto" w:hAnsi="Roboto"/>
          <w:color w:val="111111"/>
          <w:sz w:val="27"/>
          <w:szCs w:val="27"/>
          <w:shd w:val="clear" w:color="auto" w:fill="FFFFFF"/>
        </w:rPr>
        <w:t>advanced directive</w:t>
      </w:r>
      <w:r>
        <w:rPr>
          <w:rFonts w:ascii="Roboto" w:hAnsi="Roboto"/>
          <w:color w:val="111111"/>
          <w:sz w:val="27"/>
          <w:szCs w:val="27"/>
          <w:shd w:val="clear" w:color="auto" w:fill="FFFFFF"/>
        </w:rPr>
        <w:t xml:space="preserve"> documents play a very important role as to how healthcare decisions are made on your behalf, it is the policy of </w:t>
      </w:r>
      <w:r>
        <w:rPr>
          <w:rFonts w:ascii="Roboto" w:hAnsi="Roboto"/>
          <w:b/>
          <w:bCs/>
          <w:color w:val="111111"/>
          <w:sz w:val="27"/>
          <w:szCs w:val="27"/>
          <w:shd w:val="clear" w:color="auto" w:fill="FFFFFF"/>
        </w:rPr>
        <w:t xml:space="preserve">Advanced Surgical </w:t>
      </w:r>
      <w:r w:rsidR="00A86FDD">
        <w:rPr>
          <w:rFonts w:ascii="Roboto" w:hAnsi="Roboto"/>
          <w:b/>
          <w:bCs/>
          <w:color w:val="111111"/>
          <w:sz w:val="27"/>
          <w:szCs w:val="27"/>
          <w:shd w:val="clear" w:color="auto" w:fill="FFFFFF"/>
        </w:rPr>
        <w:t>G</w:t>
      </w:r>
      <w:r>
        <w:rPr>
          <w:rFonts w:ascii="Roboto" w:hAnsi="Roboto"/>
          <w:b/>
          <w:bCs/>
          <w:color w:val="111111"/>
          <w:sz w:val="27"/>
          <w:szCs w:val="27"/>
          <w:shd w:val="clear" w:color="auto" w:fill="FFFFFF"/>
        </w:rPr>
        <w:t>roup</w:t>
      </w:r>
      <w:r>
        <w:rPr>
          <w:rFonts w:ascii="Roboto" w:hAnsi="Roboto"/>
          <w:color w:val="111111"/>
          <w:sz w:val="27"/>
          <w:szCs w:val="27"/>
          <w:shd w:val="clear" w:color="auto" w:fill="FFFFFF"/>
        </w:rPr>
        <w:t>, regardless of the contents of any </w:t>
      </w:r>
      <w:r w:rsidRPr="00D24E43">
        <w:rPr>
          <w:rStyle w:val="Strong"/>
          <w:rFonts w:ascii="Roboto" w:hAnsi="Roboto"/>
          <w:b w:val="0"/>
          <w:bCs w:val="0"/>
          <w:color w:val="111111"/>
          <w:sz w:val="27"/>
          <w:szCs w:val="27"/>
          <w:shd w:val="clear" w:color="auto" w:fill="FFFFFF"/>
        </w:rPr>
        <w:t>advance</w:t>
      </w:r>
      <w:r w:rsidRPr="00D24E43">
        <w:rPr>
          <w:rFonts w:ascii="Roboto" w:hAnsi="Roboto"/>
          <w:b/>
          <w:bCs/>
          <w:color w:val="111111"/>
          <w:sz w:val="27"/>
          <w:szCs w:val="27"/>
          <w:shd w:val="clear" w:color="auto" w:fill="FFFFFF"/>
        </w:rPr>
        <w:t> </w:t>
      </w:r>
      <w:r w:rsidRPr="00D24E43">
        <w:rPr>
          <w:rStyle w:val="Strong"/>
          <w:rFonts w:ascii="Roboto" w:hAnsi="Roboto"/>
          <w:b w:val="0"/>
          <w:bCs w:val="0"/>
          <w:color w:val="111111"/>
          <w:sz w:val="27"/>
          <w:szCs w:val="27"/>
          <w:shd w:val="clear" w:color="auto" w:fill="FFFFFF"/>
        </w:rPr>
        <w:t>directive</w:t>
      </w:r>
      <w:r>
        <w:rPr>
          <w:rFonts w:ascii="Roboto" w:hAnsi="Roboto"/>
          <w:color w:val="111111"/>
          <w:sz w:val="27"/>
          <w:szCs w:val="27"/>
          <w:shd w:val="clear" w:color="auto" w:fill="FFFFFF"/>
        </w:rPr>
        <w:t> or instructions from a health care surrogate or attorney in fact, that if an adverse event occurs during your treatment here, </w:t>
      </w:r>
      <w:r w:rsidR="00D24E43" w:rsidRPr="00D24E43">
        <w:rPr>
          <w:rFonts w:ascii="Roboto" w:hAnsi="Roboto"/>
          <w:color w:val="111111"/>
          <w:sz w:val="27"/>
          <w:szCs w:val="27"/>
          <w:shd w:val="clear" w:color="auto" w:fill="FFFFFF"/>
        </w:rPr>
        <w:t>Advanced Surgical Group</w:t>
      </w:r>
      <w:r w:rsidR="00D24E43">
        <w:rPr>
          <w:rFonts w:ascii="Roboto" w:hAnsi="Roboto"/>
          <w:b/>
          <w:bCs/>
          <w:color w:val="111111"/>
          <w:sz w:val="27"/>
          <w:szCs w:val="27"/>
          <w:shd w:val="clear" w:color="auto" w:fill="FFFFFF"/>
        </w:rPr>
        <w:t xml:space="preserve"> </w:t>
      </w:r>
      <w:r>
        <w:rPr>
          <w:rFonts w:ascii="Roboto" w:hAnsi="Roboto"/>
          <w:color w:val="111111"/>
          <w:sz w:val="27"/>
          <w:szCs w:val="27"/>
          <w:shd w:val="clear" w:color="auto" w:fill="FFFFFF"/>
        </w:rPr>
        <w:t>personnel will initiate resuscitative or other stabilizing measures and transfer you to an acute care hospital for further evaluation.</w:t>
      </w:r>
    </w:p>
    <w:p w14:paraId="4754D290" w14:textId="77777777" w:rsidR="00D24E43" w:rsidRDefault="00D24E43" w:rsidP="004910EE">
      <w:pPr>
        <w:spacing w:after="0"/>
        <w:rPr>
          <w:rFonts w:ascii="Roboto" w:hAnsi="Roboto"/>
          <w:color w:val="111111"/>
          <w:sz w:val="27"/>
          <w:szCs w:val="27"/>
          <w:shd w:val="clear" w:color="auto" w:fill="FFFFFF"/>
        </w:rPr>
      </w:pPr>
    </w:p>
    <w:p w14:paraId="6040F0B6" w14:textId="6826A104" w:rsidR="00D24E43" w:rsidRDefault="00C7109C" w:rsidP="004910EE">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Advanced Surgical</w:t>
      </w:r>
      <w:r w:rsidR="0099409C">
        <w:rPr>
          <w:rFonts w:ascii="Roboto" w:hAnsi="Roboto"/>
          <w:color w:val="111111"/>
          <w:sz w:val="27"/>
          <w:szCs w:val="27"/>
          <w:shd w:val="clear" w:color="auto" w:fill="FFFFFF"/>
        </w:rPr>
        <w:t xml:space="preserve"> </w:t>
      </w:r>
      <w:r w:rsidR="00A86FDD">
        <w:rPr>
          <w:rFonts w:ascii="Roboto" w:hAnsi="Roboto"/>
          <w:color w:val="111111"/>
          <w:sz w:val="27"/>
          <w:szCs w:val="27"/>
          <w:shd w:val="clear" w:color="auto" w:fill="FFFFFF"/>
        </w:rPr>
        <w:t xml:space="preserve">Group </w:t>
      </w:r>
      <w:r w:rsidR="0099409C">
        <w:rPr>
          <w:rFonts w:ascii="Roboto" w:hAnsi="Roboto"/>
          <w:color w:val="111111"/>
          <w:sz w:val="27"/>
          <w:szCs w:val="27"/>
          <w:shd w:val="clear" w:color="auto" w:fill="FFFFFF"/>
        </w:rPr>
        <w:t>will only take a copy of your </w:t>
      </w:r>
      <w:r w:rsidR="0099409C" w:rsidRPr="00D24E43">
        <w:rPr>
          <w:rStyle w:val="Strong"/>
          <w:rFonts w:ascii="Roboto" w:hAnsi="Roboto"/>
          <w:b w:val="0"/>
          <w:bCs w:val="0"/>
          <w:color w:val="111111"/>
          <w:sz w:val="27"/>
          <w:szCs w:val="27"/>
          <w:shd w:val="clear" w:color="auto" w:fill="FFFFFF"/>
        </w:rPr>
        <w:t>Advance</w:t>
      </w:r>
      <w:r w:rsidR="0099409C" w:rsidRPr="00D24E43">
        <w:rPr>
          <w:rFonts w:ascii="Roboto" w:hAnsi="Roboto"/>
          <w:b/>
          <w:bCs/>
          <w:color w:val="111111"/>
          <w:sz w:val="27"/>
          <w:szCs w:val="27"/>
          <w:shd w:val="clear" w:color="auto" w:fill="FFFFFF"/>
        </w:rPr>
        <w:t> </w:t>
      </w:r>
      <w:r w:rsidR="0099409C" w:rsidRPr="00D24E43">
        <w:rPr>
          <w:rStyle w:val="Strong"/>
          <w:rFonts w:ascii="Roboto" w:hAnsi="Roboto"/>
          <w:b w:val="0"/>
          <w:bCs w:val="0"/>
          <w:color w:val="111111"/>
          <w:sz w:val="27"/>
          <w:szCs w:val="27"/>
          <w:shd w:val="clear" w:color="auto" w:fill="FFFFFF"/>
        </w:rPr>
        <w:t>Directive</w:t>
      </w:r>
      <w:r w:rsidR="0099409C">
        <w:rPr>
          <w:rFonts w:ascii="Roboto" w:hAnsi="Roboto"/>
          <w:color w:val="111111"/>
          <w:sz w:val="27"/>
          <w:szCs w:val="27"/>
          <w:shd w:val="clear" w:color="auto" w:fill="FFFFFF"/>
        </w:rPr>
        <w:t> for your chart in order to send it along with you to an acute care hospital for further treatment or withdrawal of treatment measures already begun, in accordance with your wishes, </w:t>
      </w:r>
      <w:r w:rsidR="0099409C" w:rsidRPr="00D24E43">
        <w:rPr>
          <w:rStyle w:val="Strong"/>
          <w:rFonts w:ascii="Roboto" w:hAnsi="Roboto"/>
          <w:b w:val="0"/>
          <w:bCs w:val="0"/>
          <w:color w:val="111111"/>
          <w:sz w:val="27"/>
          <w:szCs w:val="27"/>
          <w:shd w:val="clear" w:color="auto" w:fill="FFFFFF"/>
        </w:rPr>
        <w:t>advance</w:t>
      </w:r>
      <w:r w:rsidR="0099409C" w:rsidRPr="00D24E43">
        <w:rPr>
          <w:rFonts w:ascii="Roboto" w:hAnsi="Roboto"/>
          <w:b/>
          <w:bCs/>
          <w:color w:val="111111"/>
          <w:sz w:val="27"/>
          <w:szCs w:val="27"/>
          <w:shd w:val="clear" w:color="auto" w:fill="FFFFFF"/>
        </w:rPr>
        <w:t> </w:t>
      </w:r>
      <w:r w:rsidR="0099409C" w:rsidRPr="00D24E43">
        <w:rPr>
          <w:rStyle w:val="Strong"/>
          <w:rFonts w:ascii="Roboto" w:hAnsi="Roboto"/>
          <w:b w:val="0"/>
          <w:bCs w:val="0"/>
          <w:color w:val="111111"/>
          <w:sz w:val="27"/>
          <w:szCs w:val="27"/>
          <w:shd w:val="clear" w:color="auto" w:fill="FFFFFF"/>
        </w:rPr>
        <w:t>directive</w:t>
      </w:r>
      <w:r w:rsidR="0099409C">
        <w:rPr>
          <w:rFonts w:ascii="Roboto" w:hAnsi="Roboto"/>
          <w:color w:val="111111"/>
          <w:sz w:val="27"/>
          <w:szCs w:val="27"/>
          <w:shd w:val="clear" w:color="auto" w:fill="FFFFFF"/>
        </w:rPr>
        <w:t xml:space="preserve"> or health care power of attorney. </w:t>
      </w:r>
    </w:p>
    <w:p w14:paraId="0382450C" w14:textId="77777777" w:rsidR="00D24E43" w:rsidRDefault="00D24E43" w:rsidP="004910EE">
      <w:pPr>
        <w:spacing w:after="0"/>
        <w:rPr>
          <w:rFonts w:ascii="Roboto" w:hAnsi="Roboto"/>
          <w:color w:val="111111"/>
          <w:sz w:val="27"/>
          <w:szCs w:val="27"/>
          <w:shd w:val="clear" w:color="auto" w:fill="FFFFFF"/>
        </w:rPr>
      </w:pPr>
    </w:p>
    <w:p w14:paraId="122363D1" w14:textId="6222B4C5" w:rsidR="00711B19" w:rsidRDefault="00711B19" w:rsidP="004910EE">
      <w:pPr>
        <w:spacing w:after="0"/>
        <w:rPr>
          <w:rFonts w:ascii="Roboto" w:hAnsi="Roboto"/>
          <w:color w:val="111111"/>
          <w:sz w:val="27"/>
          <w:szCs w:val="27"/>
          <w:shd w:val="clear" w:color="auto" w:fill="FFFFFF"/>
        </w:rPr>
      </w:pPr>
    </w:p>
    <w:p w14:paraId="687DD3D0" w14:textId="13847241" w:rsidR="003F08D4" w:rsidRDefault="00EE7565" w:rsidP="004910EE">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 xml:space="preserve">I </w:t>
      </w:r>
      <w:r w:rsidR="007E79DC">
        <w:rPr>
          <w:rFonts w:ascii="Roboto" w:hAnsi="Roboto"/>
          <w:color w:val="111111"/>
          <w:sz w:val="27"/>
          <w:szCs w:val="27"/>
          <w:shd w:val="clear" w:color="auto" w:fill="FFFFFF"/>
        </w:rPr>
        <w:t>hereby</w:t>
      </w:r>
      <w:r>
        <w:rPr>
          <w:rFonts w:ascii="Roboto" w:hAnsi="Roboto"/>
          <w:color w:val="111111"/>
          <w:sz w:val="27"/>
          <w:szCs w:val="27"/>
          <w:shd w:val="clear" w:color="auto" w:fill="FFFFFF"/>
        </w:rPr>
        <w:t xml:space="preserve"> acknowledge</w:t>
      </w:r>
      <w:r w:rsidR="007E79DC">
        <w:rPr>
          <w:rFonts w:ascii="Roboto" w:hAnsi="Roboto"/>
          <w:color w:val="111111"/>
          <w:sz w:val="27"/>
          <w:szCs w:val="27"/>
          <w:shd w:val="clear" w:color="auto" w:fill="FFFFFF"/>
        </w:rPr>
        <w:t xml:space="preserve"> that I have read</w:t>
      </w:r>
      <w:r>
        <w:rPr>
          <w:rFonts w:ascii="Roboto" w:hAnsi="Roboto"/>
          <w:color w:val="111111"/>
          <w:sz w:val="27"/>
          <w:szCs w:val="27"/>
          <w:shd w:val="clear" w:color="auto" w:fill="FFFFFF"/>
        </w:rPr>
        <w:t xml:space="preserve"> and understand the above stat</w:t>
      </w:r>
      <w:r w:rsidR="007E79DC">
        <w:rPr>
          <w:rFonts w:ascii="Roboto" w:hAnsi="Roboto"/>
          <w:color w:val="111111"/>
          <w:sz w:val="27"/>
          <w:szCs w:val="27"/>
          <w:shd w:val="clear" w:color="auto" w:fill="FFFFFF"/>
        </w:rPr>
        <w:t>e</w:t>
      </w:r>
      <w:r>
        <w:rPr>
          <w:rFonts w:ascii="Roboto" w:hAnsi="Roboto"/>
          <w:color w:val="111111"/>
          <w:sz w:val="27"/>
          <w:szCs w:val="27"/>
          <w:shd w:val="clear" w:color="auto" w:fill="FFFFFF"/>
        </w:rPr>
        <w:t>ment.</w:t>
      </w:r>
    </w:p>
    <w:p w14:paraId="5B1FE50E" w14:textId="71A321D3" w:rsidR="007E79DC" w:rsidRDefault="007E79DC" w:rsidP="004910EE">
      <w:pPr>
        <w:spacing w:after="0"/>
        <w:rPr>
          <w:rFonts w:ascii="Roboto" w:hAnsi="Roboto"/>
          <w:color w:val="111111"/>
          <w:sz w:val="27"/>
          <w:szCs w:val="27"/>
          <w:shd w:val="clear" w:color="auto" w:fill="FFFFFF"/>
        </w:rPr>
      </w:pPr>
    </w:p>
    <w:p w14:paraId="1A559065" w14:textId="032429CB" w:rsidR="007E79DC" w:rsidRDefault="007E79DC" w:rsidP="004910EE">
      <w:pPr>
        <w:spacing w:after="0"/>
        <w:rPr>
          <w:rFonts w:ascii="Roboto" w:hAnsi="Roboto"/>
          <w:color w:val="111111"/>
          <w:sz w:val="27"/>
          <w:szCs w:val="27"/>
          <w:shd w:val="clear" w:color="auto" w:fill="FFFFFF"/>
        </w:rPr>
      </w:pPr>
    </w:p>
    <w:p w14:paraId="1D63FEC1" w14:textId="2030F9D3" w:rsidR="0068201E" w:rsidRDefault="0068201E" w:rsidP="004910EE">
      <w:pPr>
        <w:spacing w:after="0"/>
        <w:rPr>
          <w:rFonts w:ascii="Roboto" w:hAnsi="Roboto"/>
          <w:color w:val="111111"/>
          <w:sz w:val="27"/>
          <w:szCs w:val="27"/>
          <w:shd w:val="clear" w:color="auto" w:fill="FFFFFF"/>
        </w:rPr>
      </w:pPr>
    </w:p>
    <w:p w14:paraId="11ECD79E" w14:textId="14CBC962" w:rsidR="0068201E" w:rsidRDefault="0068201E" w:rsidP="004910EE">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________________________________</w:t>
      </w:r>
    </w:p>
    <w:p w14:paraId="68F96A8C" w14:textId="64B0B30D" w:rsidR="0068201E" w:rsidRDefault="005407E1" w:rsidP="004910EE">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Patient Name (Print)</w:t>
      </w:r>
    </w:p>
    <w:p w14:paraId="69D1E3AB" w14:textId="78975084" w:rsidR="005407E1" w:rsidRDefault="005407E1" w:rsidP="004910EE">
      <w:pPr>
        <w:spacing w:after="0"/>
        <w:rPr>
          <w:rFonts w:ascii="Roboto" w:hAnsi="Roboto"/>
          <w:color w:val="111111"/>
          <w:sz w:val="27"/>
          <w:szCs w:val="27"/>
          <w:shd w:val="clear" w:color="auto" w:fill="FFFFFF"/>
        </w:rPr>
      </w:pPr>
    </w:p>
    <w:p w14:paraId="5FF8DC33" w14:textId="6924814B" w:rsidR="005407E1" w:rsidRDefault="005407E1" w:rsidP="004910EE">
      <w:pPr>
        <w:spacing w:after="0"/>
        <w:rPr>
          <w:rFonts w:ascii="Roboto" w:hAnsi="Roboto"/>
          <w:color w:val="111111"/>
          <w:sz w:val="27"/>
          <w:szCs w:val="27"/>
          <w:shd w:val="clear" w:color="auto" w:fill="FFFFFF"/>
        </w:rPr>
      </w:pPr>
    </w:p>
    <w:p w14:paraId="48400939" w14:textId="7E358451" w:rsidR="005407E1" w:rsidRDefault="005407E1" w:rsidP="005407E1">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________________________________</w:t>
      </w:r>
      <w:r>
        <w:rPr>
          <w:rFonts w:ascii="Roboto" w:hAnsi="Roboto"/>
          <w:color w:val="111111"/>
          <w:sz w:val="27"/>
          <w:szCs w:val="27"/>
          <w:shd w:val="clear" w:color="auto" w:fill="FFFFFF"/>
        </w:rPr>
        <w:tab/>
      </w:r>
      <w:r>
        <w:rPr>
          <w:rFonts w:ascii="Roboto" w:hAnsi="Roboto"/>
          <w:color w:val="111111"/>
          <w:sz w:val="27"/>
          <w:szCs w:val="27"/>
          <w:shd w:val="clear" w:color="auto" w:fill="FFFFFF"/>
        </w:rPr>
        <w:tab/>
        <w:t>________________________</w:t>
      </w:r>
    </w:p>
    <w:p w14:paraId="5BAE9D7B" w14:textId="57584FD3" w:rsidR="005407E1" w:rsidRDefault="005407E1" w:rsidP="005407E1">
      <w:pPr>
        <w:spacing w:after="0"/>
        <w:rPr>
          <w:rFonts w:ascii="Roboto" w:hAnsi="Roboto"/>
          <w:color w:val="111111"/>
          <w:sz w:val="27"/>
          <w:szCs w:val="27"/>
          <w:shd w:val="clear" w:color="auto" w:fill="FFFFFF"/>
        </w:rPr>
      </w:pPr>
      <w:r>
        <w:rPr>
          <w:rFonts w:ascii="Roboto" w:hAnsi="Roboto"/>
          <w:color w:val="111111"/>
          <w:sz w:val="27"/>
          <w:szCs w:val="27"/>
          <w:shd w:val="clear" w:color="auto" w:fill="FFFFFF"/>
        </w:rPr>
        <w:t xml:space="preserve">Patient </w:t>
      </w:r>
      <w:r>
        <w:rPr>
          <w:rFonts w:ascii="Roboto" w:hAnsi="Roboto"/>
          <w:color w:val="111111"/>
          <w:sz w:val="27"/>
          <w:szCs w:val="27"/>
          <w:shd w:val="clear" w:color="auto" w:fill="FFFFFF"/>
        </w:rPr>
        <w:t>Signature</w:t>
      </w:r>
      <w:r>
        <w:rPr>
          <w:rFonts w:ascii="Roboto" w:hAnsi="Roboto"/>
          <w:color w:val="111111"/>
          <w:sz w:val="27"/>
          <w:szCs w:val="27"/>
          <w:shd w:val="clear" w:color="auto" w:fill="FFFFFF"/>
        </w:rPr>
        <w:tab/>
      </w:r>
      <w:r>
        <w:rPr>
          <w:rFonts w:ascii="Roboto" w:hAnsi="Roboto"/>
          <w:color w:val="111111"/>
          <w:sz w:val="27"/>
          <w:szCs w:val="27"/>
          <w:shd w:val="clear" w:color="auto" w:fill="FFFFFF"/>
        </w:rPr>
        <w:tab/>
      </w:r>
      <w:r>
        <w:rPr>
          <w:rFonts w:ascii="Roboto" w:hAnsi="Roboto"/>
          <w:color w:val="111111"/>
          <w:sz w:val="27"/>
          <w:szCs w:val="27"/>
          <w:shd w:val="clear" w:color="auto" w:fill="FFFFFF"/>
        </w:rPr>
        <w:tab/>
      </w:r>
      <w:r>
        <w:rPr>
          <w:rFonts w:ascii="Roboto" w:hAnsi="Roboto"/>
          <w:color w:val="111111"/>
          <w:sz w:val="27"/>
          <w:szCs w:val="27"/>
          <w:shd w:val="clear" w:color="auto" w:fill="FFFFFF"/>
        </w:rPr>
        <w:tab/>
      </w:r>
      <w:r>
        <w:rPr>
          <w:rFonts w:ascii="Roboto" w:hAnsi="Roboto"/>
          <w:color w:val="111111"/>
          <w:sz w:val="27"/>
          <w:szCs w:val="27"/>
          <w:shd w:val="clear" w:color="auto" w:fill="FFFFFF"/>
        </w:rPr>
        <w:tab/>
        <w:t>Date</w:t>
      </w:r>
    </w:p>
    <w:p w14:paraId="3881023F" w14:textId="77777777" w:rsidR="005407E1" w:rsidRDefault="005407E1" w:rsidP="004910EE">
      <w:pPr>
        <w:spacing w:after="0"/>
        <w:rPr>
          <w:rFonts w:ascii="Roboto" w:hAnsi="Roboto"/>
          <w:color w:val="111111"/>
          <w:sz w:val="27"/>
          <w:szCs w:val="27"/>
          <w:shd w:val="clear" w:color="auto" w:fill="FFFFFF"/>
        </w:rPr>
      </w:pPr>
    </w:p>
    <w:p w14:paraId="3BD5D798" w14:textId="77777777" w:rsidR="005407E1" w:rsidRDefault="005407E1" w:rsidP="004910EE">
      <w:pPr>
        <w:spacing w:after="0"/>
        <w:rPr>
          <w:rFonts w:ascii="Roboto" w:hAnsi="Roboto"/>
          <w:color w:val="111111"/>
          <w:sz w:val="27"/>
          <w:szCs w:val="27"/>
          <w:shd w:val="clear" w:color="auto" w:fill="FFFFFF"/>
        </w:rPr>
      </w:pPr>
    </w:p>
    <w:p w14:paraId="3E27E80C" w14:textId="097D7659" w:rsidR="00711B19" w:rsidRDefault="00711B19" w:rsidP="004910EE">
      <w:pPr>
        <w:spacing w:after="0"/>
        <w:rPr>
          <w:rFonts w:ascii="Roboto" w:hAnsi="Roboto"/>
          <w:color w:val="111111"/>
          <w:sz w:val="27"/>
          <w:szCs w:val="27"/>
          <w:shd w:val="clear" w:color="auto" w:fill="FFFFFF"/>
        </w:rPr>
      </w:pPr>
    </w:p>
    <w:p w14:paraId="2D31F752" w14:textId="77777777" w:rsidR="007E79DC" w:rsidRDefault="007E79DC" w:rsidP="004910EE">
      <w:pPr>
        <w:spacing w:after="0"/>
        <w:rPr>
          <w:rFonts w:ascii="Roboto" w:hAnsi="Roboto"/>
          <w:color w:val="111111"/>
          <w:sz w:val="27"/>
          <w:szCs w:val="27"/>
          <w:shd w:val="clear" w:color="auto" w:fill="FFFFFF"/>
        </w:rPr>
      </w:pPr>
    </w:p>
    <w:p w14:paraId="06DAC6A4" w14:textId="72B8FF52" w:rsidR="004910EE" w:rsidRPr="00E66431" w:rsidRDefault="00502F7E" w:rsidP="004910EE">
      <w:pPr>
        <w:spacing w:after="0"/>
        <w:rPr>
          <w:rFonts w:ascii="Tahoma" w:hAnsi="Tahoma" w:cs="Tahoma"/>
          <w:bCs/>
        </w:rPr>
      </w:pPr>
      <w:r w:rsidRPr="00E55AA8">
        <w:rPr>
          <w:rFonts w:ascii="Tahoma" w:hAnsi="Tahoma" w:cs="Tahoma"/>
        </w:rPr>
        <w:br w:type="textWrapping" w:clear="all"/>
      </w:r>
    </w:p>
    <w:p w14:paraId="4F69804A" w14:textId="6BAA7F19" w:rsidR="0065233B" w:rsidRPr="00E66431" w:rsidRDefault="0065233B" w:rsidP="004910EE">
      <w:pPr>
        <w:spacing w:after="0"/>
        <w:rPr>
          <w:rFonts w:ascii="Tahoma" w:hAnsi="Tahoma" w:cs="Tahoma"/>
          <w:bCs/>
        </w:rPr>
      </w:pPr>
    </w:p>
    <w:sectPr w:rsidR="0065233B" w:rsidRPr="00E66431" w:rsidSect="004212F8">
      <w:headerReference w:type="even" r:id="rId7"/>
      <w:headerReference w:type="default" r:id="rId8"/>
      <w:footerReference w:type="even" r:id="rId9"/>
      <w:footerReference w:type="default" r:id="rId10"/>
      <w:headerReference w:type="first" r:id="rId11"/>
      <w:footerReference w:type="first" r:id="rId12"/>
      <w:pgSz w:w="12240" w:h="15840" w:code="1"/>
      <w:pgMar w:top="2160" w:right="1440" w:bottom="72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EDE9" w14:textId="77777777" w:rsidR="000407E7" w:rsidRDefault="000407E7" w:rsidP="0006624C">
      <w:pPr>
        <w:spacing w:after="0"/>
      </w:pPr>
      <w:r>
        <w:separator/>
      </w:r>
    </w:p>
  </w:endnote>
  <w:endnote w:type="continuationSeparator" w:id="0">
    <w:p w14:paraId="6ED4DB57" w14:textId="77777777" w:rsidR="000407E7" w:rsidRDefault="000407E7" w:rsidP="000662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7FBC" w14:textId="77777777" w:rsidR="00E64EDE" w:rsidRDefault="00E6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6434B" w14:paraId="074BB34E" w14:textId="77777777" w:rsidTr="0036434B">
      <w:tc>
        <w:tcPr>
          <w:tcW w:w="9350" w:type="dxa"/>
          <w:tcBorders>
            <w:top w:val="single" w:sz="4" w:space="0" w:color="auto"/>
          </w:tcBorders>
        </w:tcPr>
        <w:p w14:paraId="6DAC5527" w14:textId="3A02B431" w:rsidR="0036434B" w:rsidRDefault="0036434B" w:rsidP="0036434B">
          <w:pPr>
            <w:pStyle w:val="Footer"/>
            <w:tabs>
              <w:tab w:val="clear" w:pos="9360"/>
            </w:tabs>
            <w:jc w:val="center"/>
            <w:rPr>
              <w:sz w:val="20"/>
              <w:szCs w:val="20"/>
            </w:rPr>
          </w:pPr>
          <w:r>
            <w:rPr>
              <w:sz w:val="20"/>
              <w:szCs w:val="20"/>
            </w:rPr>
            <w:t>2160 Sunset Boulevard, Suite 502, Rocklin CA 95765</w:t>
          </w:r>
        </w:p>
      </w:tc>
    </w:tr>
    <w:tr w:rsidR="0036434B" w14:paraId="3DD61984" w14:textId="77777777" w:rsidTr="0036434B">
      <w:tc>
        <w:tcPr>
          <w:tcW w:w="9350" w:type="dxa"/>
        </w:tcPr>
        <w:p w14:paraId="322E85F7" w14:textId="7DDE9C0E" w:rsidR="0036434B" w:rsidRDefault="0036434B" w:rsidP="0036434B">
          <w:pPr>
            <w:pStyle w:val="Footer"/>
            <w:tabs>
              <w:tab w:val="clear" w:pos="9360"/>
            </w:tabs>
            <w:jc w:val="center"/>
            <w:rPr>
              <w:sz w:val="20"/>
              <w:szCs w:val="20"/>
            </w:rPr>
          </w:pPr>
          <w:r>
            <w:rPr>
              <w:sz w:val="20"/>
              <w:szCs w:val="20"/>
            </w:rPr>
            <w:t>Phone: (916) 258-7250     Fax: (916) 787-5401</w:t>
          </w:r>
        </w:p>
      </w:tc>
    </w:tr>
  </w:tbl>
  <w:p w14:paraId="280F22F7" w14:textId="583ABD6C" w:rsidR="0006624C" w:rsidRPr="008515FD" w:rsidRDefault="008A06D8" w:rsidP="008515FD">
    <w:pPr>
      <w:pStyle w:val="Footer"/>
      <w:tabs>
        <w:tab w:val="clear" w:pos="9360"/>
      </w:tabs>
      <w:rPr>
        <w:sz w:val="20"/>
        <w:szCs w:val="20"/>
      </w:rPr>
    </w:pPr>
    <w:r w:rsidRPr="008515FD">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9AA8" w14:textId="77777777" w:rsidR="00E64EDE" w:rsidRDefault="00E6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4102" w14:textId="77777777" w:rsidR="000407E7" w:rsidRDefault="000407E7" w:rsidP="0006624C">
      <w:pPr>
        <w:spacing w:after="0"/>
      </w:pPr>
      <w:r>
        <w:separator/>
      </w:r>
    </w:p>
  </w:footnote>
  <w:footnote w:type="continuationSeparator" w:id="0">
    <w:p w14:paraId="72B7AAF5" w14:textId="77777777" w:rsidR="000407E7" w:rsidRDefault="000407E7" w:rsidP="000662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D9F" w14:textId="77777777" w:rsidR="00E64EDE" w:rsidRDefault="00E64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74BA" w14:textId="4FF91CD0" w:rsidR="008515FD" w:rsidRDefault="004212F8">
    <w:pPr>
      <w:pStyle w:val="Header"/>
    </w:pPr>
    <w:r>
      <w:rPr>
        <w:noProof/>
      </w:rPr>
      <w:drawing>
        <wp:anchor distT="0" distB="0" distL="114300" distR="114300" simplePos="0" relativeHeight="251658240" behindDoc="0" locked="0" layoutInCell="1" allowOverlap="1" wp14:anchorId="22D3433D" wp14:editId="60AB9EC2">
          <wp:simplePos x="0" y="0"/>
          <wp:positionH relativeFrom="margin">
            <wp:align>center</wp:align>
          </wp:positionH>
          <wp:positionV relativeFrom="paragraph">
            <wp:posOffset>-800100</wp:posOffset>
          </wp:positionV>
          <wp:extent cx="1571625" cy="12581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d Surgical Group logo - FINAL.jpg"/>
                  <pic:cNvPicPr/>
                </pic:nvPicPr>
                <pic:blipFill>
                  <a:blip r:embed="rId1">
                    <a:extLst>
                      <a:ext uri="{28A0092B-C50C-407E-A947-70E740481C1C}">
                        <a14:useLocalDpi xmlns:a14="http://schemas.microsoft.com/office/drawing/2010/main" val="0"/>
                      </a:ext>
                    </a:extLst>
                  </a:blip>
                  <a:stretch>
                    <a:fillRect/>
                  </a:stretch>
                </pic:blipFill>
                <pic:spPr>
                  <a:xfrm>
                    <a:off x="0" y="0"/>
                    <a:ext cx="1571625" cy="125813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C2C4" w14:textId="77777777" w:rsidR="00E64EDE" w:rsidRDefault="00E64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A5"/>
    <w:rsid w:val="000407E7"/>
    <w:rsid w:val="0006624C"/>
    <w:rsid w:val="00081F53"/>
    <w:rsid w:val="000F6776"/>
    <w:rsid w:val="00140FA5"/>
    <w:rsid w:val="00156429"/>
    <w:rsid w:val="001F3E7A"/>
    <w:rsid w:val="00257519"/>
    <w:rsid w:val="002D3743"/>
    <w:rsid w:val="00315219"/>
    <w:rsid w:val="0034150B"/>
    <w:rsid w:val="0036434B"/>
    <w:rsid w:val="003A66AF"/>
    <w:rsid w:val="003F08D4"/>
    <w:rsid w:val="004212F8"/>
    <w:rsid w:val="004910EE"/>
    <w:rsid w:val="004B35AE"/>
    <w:rsid w:val="00502F7E"/>
    <w:rsid w:val="00520511"/>
    <w:rsid w:val="005407E1"/>
    <w:rsid w:val="00570E17"/>
    <w:rsid w:val="00596812"/>
    <w:rsid w:val="0065233B"/>
    <w:rsid w:val="0068201E"/>
    <w:rsid w:val="006B3D68"/>
    <w:rsid w:val="006D0182"/>
    <w:rsid w:val="00711B19"/>
    <w:rsid w:val="0078053F"/>
    <w:rsid w:val="007E79DC"/>
    <w:rsid w:val="008515FD"/>
    <w:rsid w:val="008A06D8"/>
    <w:rsid w:val="00911B3A"/>
    <w:rsid w:val="00924D1D"/>
    <w:rsid w:val="0099409C"/>
    <w:rsid w:val="009B0818"/>
    <w:rsid w:val="00A57B4B"/>
    <w:rsid w:val="00A86FDD"/>
    <w:rsid w:val="00AE0708"/>
    <w:rsid w:val="00AE44DF"/>
    <w:rsid w:val="00C15233"/>
    <w:rsid w:val="00C30BDD"/>
    <w:rsid w:val="00C7109C"/>
    <w:rsid w:val="00CB7160"/>
    <w:rsid w:val="00CB7DA5"/>
    <w:rsid w:val="00CD739E"/>
    <w:rsid w:val="00CE55EC"/>
    <w:rsid w:val="00D24E43"/>
    <w:rsid w:val="00D543DF"/>
    <w:rsid w:val="00E23775"/>
    <w:rsid w:val="00E449C0"/>
    <w:rsid w:val="00E55AA8"/>
    <w:rsid w:val="00E565CB"/>
    <w:rsid w:val="00E64EDE"/>
    <w:rsid w:val="00E66431"/>
    <w:rsid w:val="00E70FA7"/>
    <w:rsid w:val="00ED4AA3"/>
    <w:rsid w:val="00EE4478"/>
    <w:rsid w:val="00EE7565"/>
    <w:rsid w:val="00F44236"/>
    <w:rsid w:val="00FF3BD9"/>
    <w:rsid w:val="00FF4B76"/>
    <w:rsid w:val="00FF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D93E7"/>
  <w15:docId w15:val="{C6FD4F18-1482-4642-8802-354F4B7C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D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DA5"/>
    <w:rPr>
      <w:rFonts w:ascii="Tahoma" w:hAnsi="Tahoma" w:cs="Tahoma"/>
      <w:sz w:val="16"/>
      <w:szCs w:val="16"/>
    </w:rPr>
  </w:style>
  <w:style w:type="paragraph" w:styleId="Header">
    <w:name w:val="header"/>
    <w:basedOn w:val="Normal"/>
    <w:link w:val="HeaderChar"/>
    <w:uiPriority w:val="99"/>
    <w:unhideWhenUsed/>
    <w:rsid w:val="0006624C"/>
    <w:pPr>
      <w:tabs>
        <w:tab w:val="center" w:pos="4680"/>
        <w:tab w:val="right" w:pos="9360"/>
      </w:tabs>
      <w:spacing w:after="0"/>
    </w:pPr>
  </w:style>
  <w:style w:type="character" w:customStyle="1" w:styleId="HeaderChar">
    <w:name w:val="Header Char"/>
    <w:basedOn w:val="DefaultParagraphFont"/>
    <w:link w:val="Header"/>
    <w:uiPriority w:val="99"/>
    <w:rsid w:val="0006624C"/>
  </w:style>
  <w:style w:type="paragraph" w:styleId="Footer">
    <w:name w:val="footer"/>
    <w:basedOn w:val="Normal"/>
    <w:link w:val="FooterChar"/>
    <w:uiPriority w:val="99"/>
    <w:unhideWhenUsed/>
    <w:rsid w:val="0006624C"/>
    <w:pPr>
      <w:tabs>
        <w:tab w:val="center" w:pos="4680"/>
        <w:tab w:val="right" w:pos="9360"/>
      </w:tabs>
      <w:spacing w:after="0"/>
    </w:pPr>
  </w:style>
  <w:style w:type="character" w:customStyle="1" w:styleId="FooterChar">
    <w:name w:val="Footer Char"/>
    <w:basedOn w:val="DefaultParagraphFont"/>
    <w:link w:val="Footer"/>
    <w:uiPriority w:val="99"/>
    <w:rsid w:val="0006624C"/>
  </w:style>
  <w:style w:type="character" w:styleId="Hyperlink">
    <w:name w:val="Hyperlink"/>
    <w:basedOn w:val="DefaultParagraphFont"/>
    <w:uiPriority w:val="99"/>
    <w:unhideWhenUsed/>
    <w:rsid w:val="00502F7E"/>
    <w:rPr>
      <w:color w:val="0000FF" w:themeColor="hyperlink"/>
      <w:u w:val="single"/>
    </w:rPr>
  </w:style>
  <w:style w:type="character" w:styleId="UnresolvedMention">
    <w:name w:val="Unresolved Mention"/>
    <w:basedOn w:val="DefaultParagraphFont"/>
    <w:uiPriority w:val="99"/>
    <w:semiHidden/>
    <w:unhideWhenUsed/>
    <w:rsid w:val="00502F7E"/>
    <w:rPr>
      <w:color w:val="808080"/>
      <w:shd w:val="clear" w:color="auto" w:fill="E6E6E6"/>
    </w:rPr>
  </w:style>
  <w:style w:type="table" w:styleId="TableGrid">
    <w:name w:val="Table Grid"/>
    <w:basedOn w:val="TableNormal"/>
    <w:uiPriority w:val="59"/>
    <w:rsid w:val="008515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4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CF49-9998-4506-8AFC-A2ADC0A3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Lisa D'Antonoli</cp:lastModifiedBy>
  <cp:revision>2</cp:revision>
  <cp:lastPrinted>2018-07-31T20:46:00Z</cp:lastPrinted>
  <dcterms:created xsi:type="dcterms:W3CDTF">2023-01-26T18:41:00Z</dcterms:created>
  <dcterms:modified xsi:type="dcterms:W3CDTF">2023-01-26T18:41:00Z</dcterms:modified>
</cp:coreProperties>
</file>